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161" w:rsidRPr="002F494C" w:rsidRDefault="002F494C" w:rsidP="002F494C">
      <w:r>
        <w:t xml:space="preserve">Ссылка на видеоролик: </w:t>
      </w:r>
      <w:r w:rsidRPr="002F494C">
        <w:t>https://yadi.sk/i/4lluV2DN</w:t>
      </w:r>
      <w:bookmarkStart w:id="0" w:name="_GoBack"/>
      <w:bookmarkEnd w:id="0"/>
      <w:r w:rsidRPr="002F494C">
        <w:t>0Q9MCw</w:t>
      </w:r>
    </w:p>
    <w:sectPr w:rsidR="00CD3161" w:rsidRPr="002F4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B02"/>
    <w:rsid w:val="002F494C"/>
    <w:rsid w:val="00BC55A0"/>
    <w:rsid w:val="00CD3161"/>
    <w:rsid w:val="00FA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2019-10-30T07:02:00Z</dcterms:created>
  <dcterms:modified xsi:type="dcterms:W3CDTF">2019-10-30T07:13:00Z</dcterms:modified>
</cp:coreProperties>
</file>